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7D" w:rsidRDefault="00DD337D" w:rsidP="00DD337D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УТВЕРЖДАЮ</w:t>
      </w:r>
    </w:p>
    <w:p w:rsidR="00DD337D" w:rsidRDefault="004E5689" w:rsidP="00DD337D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</w:t>
      </w:r>
      <w:r w:rsidR="00EC4B7B">
        <w:rPr>
          <w:sz w:val="26"/>
          <w:szCs w:val="26"/>
        </w:rPr>
        <w:t xml:space="preserve"> </w:t>
      </w:r>
      <w:r w:rsidR="00EC4B7B">
        <w:rPr>
          <w:sz w:val="26"/>
          <w:szCs w:val="26"/>
        </w:rPr>
        <w:tab/>
      </w:r>
      <w:r w:rsidR="00EC4B7B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         </w:t>
      </w:r>
      <w:r w:rsidR="00DD337D">
        <w:rPr>
          <w:sz w:val="26"/>
          <w:szCs w:val="26"/>
        </w:rPr>
        <w:t xml:space="preserve">Заведующая муниципального </w:t>
      </w:r>
      <w:r>
        <w:rPr>
          <w:sz w:val="26"/>
          <w:szCs w:val="26"/>
        </w:rPr>
        <w:t xml:space="preserve">     </w:t>
      </w:r>
    </w:p>
    <w:p w:rsidR="00DD337D" w:rsidRDefault="004E5689" w:rsidP="00DD337D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«Методическая служба обеспечения</w:t>
      </w:r>
      <w:r w:rsidR="00DD337D">
        <w:rPr>
          <w:sz w:val="26"/>
          <w:szCs w:val="26"/>
        </w:rPr>
        <w:t xml:space="preserve">                    </w:t>
      </w:r>
      <w:r w:rsidR="00120F77">
        <w:rPr>
          <w:sz w:val="26"/>
          <w:szCs w:val="26"/>
        </w:rPr>
        <w:t xml:space="preserve">          дошкольного </w:t>
      </w:r>
      <w:r w:rsidR="00DD337D">
        <w:rPr>
          <w:sz w:val="26"/>
          <w:szCs w:val="26"/>
        </w:rPr>
        <w:t xml:space="preserve">образовательного </w:t>
      </w:r>
      <w:r w:rsidR="00EC4B7B">
        <w:rPr>
          <w:sz w:val="26"/>
          <w:szCs w:val="26"/>
        </w:rPr>
        <w:t xml:space="preserve"> </w:t>
      </w:r>
      <w:r w:rsidR="00120F77">
        <w:rPr>
          <w:sz w:val="26"/>
          <w:szCs w:val="26"/>
        </w:rPr>
        <w:t xml:space="preserve"> </w:t>
      </w:r>
    </w:p>
    <w:p w:rsidR="00DD337D" w:rsidRDefault="00120F77" w:rsidP="00DD337D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образовательных учреждений» </w:t>
      </w:r>
      <w:r w:rsidR="00DD337D">
        <w:rPr>
          <w:sz w:val="26"/>
          <w:szCs w:val="26"/>
        </w:rPr>
        <w:t xml:space="preserve">Михайловского            </w:t>
      </w:r>
      <w:r w:rsidR="00EC4B7B">
        <w:rPr>
          <w:sz w:val="26"/>
          <w:szCs w:val="26"/>
        </w:rPr>
        <w:t xml:space="preserve">   </w:t>
      </w:r>
      <w:r w:rsidR="00DD33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бюджетного учреждения муниципального района  Приморского края                детский сад № 2 «Василек»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. Первомайское                                                                    </w:t>
      </w:r>
    </w:p>
    <w:p w:rsidR="00DD337D" w:rsidRDefault="00DD337D" w:rsidP="00DD337D">
      <w:pPr>
        <w:rPr>
          <w:sz w:val="26"/>
          <w:szCs w:val="26"/>
        </w:rPr>
      </w:pPr>
      <w:r>
        <w:rPr>
          <w:sz w:val="26"/>
          <w:szCs w:val="26"/>
        </w:rPr>
        <w:t xml:space="preserve">____________ </w:t>
      </w:r>
      <w:r w:rsidR="00481BAA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           </w:t>
      </w:r>
      <w:r w:rsidR="00481BAA">
        <w:rPr>
          <w:sz w:val="26"/>
          <w:szCs w:val="26"/>
        </w:rPr>
        <w:t xml:space="preserve">    </w:t>
      </w:r>
      <w:r w:rsidR="00120F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___________    Н.Н.Ващенко</w:t>
      </w:r>
    </w:p>
    <w:p w:rsidR="00DD337D" w:rsidRDefault="00DD337D" w:rsidP="00DD337D">
      <w:pPr>
        <w:jc w:val="right"/>
        <w:rPr>
          <w:sz w:val="26"/>
          <w:szCs w:val="26"/>
        </w:rPr>
      </w:pPr>
    </w:p>
    <w:p w:rsidR="00DD337D" w:rsidRDefault="00DD337D" w:rsidP="00DD337D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МУНИЦИПАЛЬНОЕ ЗАДАНИЕ</w:t>
      </w:r>
    </w:p>
    <w:p w:rsidR="00280DEF" w:rsidRDefault="00DD337D" w:rsidP="00DD337D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муниципального дошкольного образовательного</w:t>
      </w:r>
      <w:r w:rsidR="00280DEF">
        <w:rPr>
          <w:bCs/>
          <w:sz w:val="26"/>
          <w:szCs w:val="26"/>
          <w:u w:val="single"/>
        </w:rPr>
        <w:t xml:space="preserve"> бюджетного</w:t>
      </w:r>
    </w:p>
    <w:p w:rsidR="00DD337D" w:rsidRDefault="00DD337D" w:rsidP="00280DEF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 xml:space="preserve"> учреждения</w:t>
      </w:r>
      <w:r w:rsidR="00280DEF">
        <w:rPr>
          <w:b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  <w:u w:val="single"/>
        </w:rPr>
        <w:t xml:space="preserve"> детский сад   № 2 "Василек" с</w:t>
      </w:r>
      <w:proofErr w:type="gramStart"/>
      <w:r>
        <w:rPr>
          <w:bCs/>
          <w:sz w:val="26"/>
          <w:szCs w:val="26"/>
          <w:u w:val="single"/>
        </w:rPr>
        <w:t>.П</w:t>
      </w:r>
      <w:proofErr w:type="gramEnd"/>
      <w:r>
        <w:rPr>
          <w:bCs/>
          <w:sz w:val="26"/>
          <w:szCs w:val="26"/>
          <w:u w:val="single"/>
        </w:rPr>
        <w:t>ервомайское</w:t>
      </w:r>
    </w:p>
    <w:p w:rsidR="00DD337D" w:rsidRDefault="00DD337D" w:rsidP="00DD337D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Михайловского муниципального района на 2012 год</w:t>
      </w:r>
    </w:p>
    <w:p w:rsidR="00DD337D" w:rsidRDefault="00DD337D" w:rsidP="00DD337D">
      <w:pPr>
        <w:jc w:val="center"/>
        <w:rPr>
          <w:sz w:val="26"/>
          <w:szCs w:val="26"/>
        </w:rPr>
      </w:pPr>
    </w:p>
    <w:p w:rsidR="00DD337D" w:rsidRDefault="00DD337D" w:rsidP="00DD337D">
      <w:pPr>
        <w:spacing w:line="360" w:lineRule="auto"/>
        <w:ind w:firstLine="708"/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Наименование муниципальной услуги -  </w:t>
      </w:r>
      <w:r>
        <w:rPr>
          <w:sz w:val="26"/>
          <w:szCs w:val="26"/>
          <w:u w:val="single"/>
        </w:rPr>
        <w:t>Организация и предоставление общедоступного бесплатного дошкольного образования.</w:t>
      </w:r>
    </w:p>
    <w:p w:rsidR="00DD337D" w:rsidRDefault="00DD337D" w:rsidP="00DD337D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DD337D" w:rsidRDefault="00DD337D" w:rsidP="00DD337D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DD337D" w:rsidTr="004119C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A5350D" w:rsidRDefault="00DD337D" w:rsidP="004119CD">
            <w:pPr>
              <w:jc w:val="center"/>
            </w:pPr>
            <w:r w:rsidRPr="00A5350D"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A5350D" w:rsidRDefault="00DD337D" w:rsidP="004119CD">
            <w:pPr>
              <w:jc w:val="center"/>
            </w:pPr>
            <w:r w:rsidRPr="00A5350D"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A5350D" w:rsidRDefault="00DD337D" w:rsidP="004119CD">
            <w:pPr>
              <w:jc w:val="center"/>
            </w:pPr>
            <w:r w:rsidRPr="00A5350D">
              <w:t xml:space="preserve">Количество потребителей (чел.),  </w:t>
            </w:r>
          </w:p>
          <w:p w:rsidR="00DD337D" w:rsidRPr="00A5350D" w:rsidRDefault="00DD337D" w:rsidP="004119CD">
            <w:pPr>
              <w:jc w:val="center"/>
            </w:pPr>
            <w:r w:rsidRPr="00A5350D">
              <w:t>текущий финансовый год</w:t>
            </w:r>
          </w:p>
        </w:tc>
      </w:tr>
      <w:tr w:rsidR="00DD337D" w:rsidTr="004119CD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A5350D" w:rsidRDefault="00DD337D" w:rsidP="004119CD">
            <w:r w:rsidRPr="00A5350D">
              <w:t>Нас</w:t>
            </w:r>
            <w:r w:rsidR="00230DCC">
              <w:t>еление дошкольного возраста (3</w:t>
            </w:r>
            <w:r w:rsidRPr="00A5350D">
              <w:t>-7 лет)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7D" w:rsidRPr="00A5350D" w:rsidRDefault="00DD337D" w:rsidP="004119CD"/>
          <w:p w:rsidR="00DD337D" w:rsidRPr="00A5350D" w:rsidRDefault="00DD337D" w:rsidP="004119CD">
            <w:pPr>
              <w:jc w:val="center"/>
            </w:pPr>
            <w:r w:rsidRPr="00A5350D"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7D" w:rsidRPr="00A5350D" w:rsidRDefault="00DD337D" w:rsidP="004119CD"/>
          <w:p w:rsidR="00DD337D" w:rsidRPr="00A5350D" w:rsidRDefault="00190FA8" w:rsidP="004119CD">
            <w:pPr>
              <w:jc w:val="center"/>
            </w:pPr>
            <w:r>
              <w:t>3</w:t>
            </w:r>
            <w:r w:rsidR="00280DEF">
              <w:t>1</w:t>
            </w:r>
          </w:p>
        </w:tc>
      </w:tr>
    </w:tbl>
    <w:p w:rsidR="00DD337D" w:rsidRDefault="00DD337D" w:rsidP="00DD337D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DD337D" w:rsidRPr="000C2182" w:rsidRDefault="00DD337D" w:rsidP="00DD337D">
      <w:pPr>
        <w:ind w:firstLine="708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3</w:t>
      </w:r>
      <w:r w:rsidRPr="000C2182"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DD337D" w:rsidRPr="000C2182" w:rsidRDefault="00DD337D" w:rsidP="00DD337D">
      <w:pPr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3.1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Пока</w:t>
      </w:r>
      <w:r w:rsidR="00C631E6">
        <w:rPr>
          <w:sz w:val="26"/>
          <w:szCs w:val="26"/>
        </w:rPr>
        <w:t>затели, характеризующие качество</w:t>
      </w:r>
      <w:r w:rsidRPr="000C2182">
        <w:rPr>
          <w:sz w:val="26"/>
          <w:szCs w:val="26"/>
        </w:rPr>
        <w:t xml:space="preserve"> муниципальной услуги:</w:t>
      </w:r>
    </w:p>
    <w:p w:rsidR="00DD337D" w:rsidRPr="000C2182" w:rsidRDefault="00DD337D" w:rsidP="00DD337D">
      <w:pPr>
        <w:rPr>
          <w:sz w:val="26"/>
          <w:szCs w:val="26"/>
        </w:rPr>
      </w:pPr>
    </w:p>
    <w:tbl>
      <w:tblPr>
        <w:tblStyle w:val="a3"/>
        <w:tblW w:w="10728" w:type="dxa"/>
        <w:tblLayout w:type="fixed"/>
        <w:tblLook w:val="01E0"/>
      </w:tblPr>
      <w:tblGrid>
        <w:gridCol w:w="3091"/>
        <w:gridCol w:w="986"/>
        <w:gridCol w:w="2268"/>
        <w:gridCol w:w="1323"/>
        <w:gridCol w:w="1229"/>
        <w:gridCol w:w="1831"/>
      </w:tblGrid>
      <w:tr w:rsidR="00DD337D" w:rsidRPr="000C2182" w:rsidTr="004119CD">
        <w:trPr>
          <w:trHeight w:val="1072"/>
        </w:trPr>
        <w:tc>
          <w:tcPr>
            <w:tcW w:w="3091" w:type="dxa"/>
            <w:vMerge w:val="restart"/>
          </w:tcPr>
          <w:p w:rsidR="00DD337D" w:rsidRPr="000E537A" w:rsidRDefault="00DD337D" w:rsidP="004119CD">
            <w:pPr>
              <w:jc w:val="center"/>
            </w:pPr>
            <w:r w:rsidRPr="000E537A">
              <w:t>Наименование показателя</w:t>
            </w:r>
          </w:p>
        </w:tc>
        <w:tc>
          <w:tcPr>
            <w:tcW w:w="986" w:type="dxa"/>
            <w:vMerge w:val="restart"/>
          </w:tcPr>
          <w:p w:rsidR="00DD337D" w:rsidRPr="000E537A" w:rsidRDefault="00DD337D" w:rsidP="004119CD">
            <w:pPr>
              <w:jc w:val="center"/>
            </w:pPr>
            <w:proofErr w:type="spellStart"/>
            <w:proofErr w:type="gramStart"/>
            <w:r w:rsidRPr="000E537A">
              <w:t>Едини-ца</w:t>
            </w:r>
            <w:proofErr w:type="spellEnd"/>
            <w:proofErr w:type="gramEnd"/>
            <w:r w:rsidRPr="000E537A">
              <w:t xml:space="preserve"> </w:t>
            </w:r>
            <w:proofErr w:type="spellStart"/>
            <w:r w:rsidRPr="000E537A">
              <w:t>изме-рения</w:t>
            </w:r>
            <w:proofErr w:type="spellEnd"/>
          </w:p>
        </w:tc>
        <w:tc>
          <w:tcPr>
            <w:tcW w:w="2268" w:type="dxa"/>
            <w:vMerge w:val="restart"/>
          </w:tcPr>
          <w:p w:rsidR="00DD337D" w:rsidRPr="000E537A" w:rsidRDefault="00DD337D" w:rsidP="004119CD">
            <w:pPr>
              <w:jc w:val="center"/>
            </w:pPr>
            <w:r w:rsidRPr="000E537A">
              <w:t>Форма расчета</w:t>
            </w:r>
          </w:p>
        </w:tc>
        <w:tc>
          <w:tcPr>
            <w:tcW w:w="2552" w:type="dxa"/>
            <w:gridSpan w:val="2"/>
          </w:tcPr>
          <w:p w:rsidR="00DD337D" w:rsidRPr="000E537A" w:rsidRDefault="00DD337D" w:rsidP="004119CD">
            <w:pPr>
              <w:jc w:val="center"/>
            </w:pPr>
            <w:r w:rsidRPr="000E537A">
              <w:t>Значение показателей качества оказываемой муниципальной услуги</w:t>
            </w:r>
          </w:p>
        </w:tc>
        <w:tc>
          <w:tcPr>
            <w:tcW w:w="1831" w:type="dxa"/>
            <w:vMerge w:val="restart"/>
          </w:tcPr>
          <w:p w:rsidR="00DD337D" w:rsidRPr="000E537A" w:rsidRDefault="00DD337D" w:rsidP="004119CD">
            <w:pPr>
              <w:jc w:val="center"/>
            </w:pPr>
            <w:r w:rsidRPr="000E537A">
              <w:t>Источник информации о значении показателя (исходные данные для ее расчета)</w:t>
            </w:r>
          </w:p>
        </w:tc>
      </w:tr>
      <w:tr w:rsidR="00DD337D" w:rsidRPr="000C2182" w:rsidTr="004119CD">
        <w:tc>
          <w:tcPr>
            <w:tcW w:w="3091" w:type="dxa"/>
            <w:vMerge/>
          </w:tcPr>
          <w:p w:rsidR="00DD337D" w:rsidRPr="000E537A" w:rsidRDefault="00DD337D" w:rsidP="004119CD">
            <w:pPr>
              <w:jc w:val="center"/>
            </w:pPr>
          </w:p>
        </w:tc>
        <w:tc>
          <w:tcPr>
            <w:tcW w:w="986" w:type="dxa"/>
            <w:vMerge/>
          </w:tcPr>
          <w:p w:rsidR="00DD337D" w:rsidRPr="000E537A" w:rsidRDefault="00DD337D" w:rsidP="004119CD">
            <w:pPr>
              <w:jc w:val="center"/>
            </w:pPr>
          </w:p>
        </w:tc>
        <w:tc>
          <w:tcPr>
            <w:tcW w:w="2268" w:type="dxa"/>
            <w:vMerge/>
          </w:tcPr>
          <w:p w:rsidR="00DD337D" w:rsidRPr="000E537A" w:rsidRDefault="00DD337D" w:rsidP="004119CD">
            <w:pPr>
              <w:jc w:val="center"/>
            </w:pPr>
          </w:p>
        </w:tc>
        <w:tc>
          <w:tcPr>
            <w:tcW w:w="1323" w:type="dxa"/>
          </w:tcPr>
          <w:p w:rsidR="00DD337D" w:rsidRPr="000E537A" w:rsidRDefault="00DD337D" w:rsidP="004119CD">
            <w:pPr>
              <w:jc w:val="center"/>
            </w:pPr>
            <w:r w:rsidRPr="000E537A">
              <w:t>отчетный финансовый год</w:t>
            </w:r>
          </w:p>
        </w:tc>
        <w:tc>
          <w:tcPr>
            <w:tcW w:w="1229" w:type="dxa"/>
          </w:tcPr>
          <w:p w:rsidR="00DD337D" w:rsidRPr="000E537A" w:rsidRDefault="00DD337D" w:rsidP="004119CD">
            <w:pPr>
              <w:jc w:val="center"/>
            </w:pPr>
            <w:r w:rsidRPr="000E537A">
              <w:t>текущий финансовый год</w:t>
            </w:r>
          </w:p>
        </w:tc>
        <w:tc>
          <w:tcPr>
            <w:tcW w:w="1831" w:type="dxa"/>
            <w:vMerge/>
          </w:tcPr>
          <w:p w:rsidR="00DD337D" w:rsidRPr="000E537A" w:rsidRDefault="00DD337D" w:rsidP="004119CD">
            <w:pPr>
              <w:jc w:val="center"/>
            </w:pPr>
          </w:p>
        </w:tc>
      </w:tr>
      <w:tr w:rsidR="00DD337D" w:rsidRPr="000C2182" w:rsidTr="004119CD">
        <w:tc>
          <w:tcPr>
            <w:tcW w:w="3091" w:type="dxa"/>
          </w:tcPr>
          <w:p w:rsidR="00DD337D" w:rsidRPr="000E537A" w:rsidRDefault="00DD337D" w:rsidP="004119CD">
            <w:r w:rsidRPr="000E537A">
              <w:t>1.Доля специалистов, имеющих педагогическое образование</w:t>
            </w:r>
          </w:p>
        </w:tc>
        <w:tc>
          <w:tcPr>
            <w:tcW w:w="986" w:type="dxa"/>
          </w:tcPr>
          <w:p w:rsidR="00DD337D" w:rsidRPr="000E537A" w:rsidRDefault="00DD337D" w:rsidP="004119CD"/>
          <w:p w:rsidR="00DD337D" w:rsidRPr="000E537A" w:rsidRDefault="00DD337D" w:rsidP="004119CD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DD337D" w:rsidRPr="000E537A" w:rsidRDefault="00DD337D" w:rsidP="004119CD">
            <w:pPr>
              <w:jc w:val="center"/>
            </w:pPr>
            <w:r w:rsidRPr="000E537A">
              <w:t xml:space="preserve">Численность специалистов, имеющих </w:t>
            </w:r>
            <w:proofErr w:type="spellStart"/>
            <w:r w:rsidRPr="000E537A">
              <w:t>пед</w:t>
            </w:r>
            <w:proofErr w:type="gramStart"/>
            <w:r w:rsidRPr="000E537A">
              <w:t>.о</w:t>
            </w:r>
            <w:proofErr w:type="gramEnd"/>
            <w:r w:rsidRPr="000E537A">
              <w:t>бразов</w:t>
            </w:r>
            <w:proofErr w:type="spellEnd"/>
            <w:r w:rsidRPr="000E537A">
              <w:t xml:space="preserve"> /общая </w:t>
            </w:r>
            <w:proofErr w:type="spellStart"/>
            <w:r w:rsidRPr="000E537A">
              <w:t>числ-ть</w:t>
            </w:r>
            <w:proofErr w:type="spellEnd"/>
            <w:r w:rsidRPr="000E537A">
              <w:t>*100%</w:t>
            </w:r>
          </w:p>
        </w:tc>
        <w:tc>
          <w:tcPr>
            <w:tcW w:w="1323" w:type="dxa"/>
          </w:tcPr>
          <w:p w:rsidR="00DD337D" w:rsidRPr="000E537A" w:rsidRDefault="00DD337D" w:rsidP="004119CD">
            <w:pPr>
              <w:jc w:val="center"/>
            </w:pPr>
          </w:p>
          <w:p w:rsidR="00DD337D" w:rsidRPr="000E537A" w:rsidRDefault="00AF64D7" w:rsidP="004119CD">
            <w:pPr>
              <w:jc w:val="center"/>
            </w:pPr>
            <w:r>
              <w:t>100</w:t>
            </w:r>
          </w:p>
        </w:tc>
        <w:tc>
          <w:tcPr>
            <w:tcW w:w="1229" w:type="dxa"/>
          </w:tcPr>
          <w:p w:rsidR="00DD337D" w:rsidRDefault="00DD337D" w:rsidP="004119CD"/>
          <w:p w:rsidR="00280DEF" w:rsidRPr="000E537A" w:rsidRDefault="00AF64D7" w:rsidP="00280DEF">
            <w:pPr>
              <w:jc w:val="center"/>
            </w:pPr>
            <w:r>
              <w:t>100</w:t>
            </w:r>
          </w:p>
        </w:tc>
        <w:tc>
          <w:tcPr>
            <w:tcW w:w="1831" w:type="dxa"/>
          </w:tcPr>
          <w:p w:rsidR="00DD337D" w:rsidRPr="000E537A" w:rsidRDefault="00DD337D" w:rsidP="004119CD">
            <w:r w:rsidRPr="000E537A">
              <w:t>Тарификация</w:t>
            </w:r>
          </w:p>
        </w:tc>
      </w:tr>
      <w:tr w:rsidR="00DD337D" w:rsidRPr="000C2182" w:rsidTr="004119CD">
        <w:tc>
          <w:tcPr>
            <w:tcW w:w="3091" w:type="dxa"/>
          </w:tcPr>
          <w:p w:rsidR="00DD337D" w:rsidRPr="000E537A" w:rsidRDefault="00DD337D" w:rsidP="004119CD">
            <w:r w:rsidRPr="000E537A"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</w:tcPr>
          <w:p w:rsidR="00DD337D" w:rsidRPr="000E537A" w:rsidRDefault="00DD337D" w:rsidP="004119CD"/>
          <w:p w:rsidR="00DD337D" w:rsidRPr="000E537A" w:rsidRDefault="00DD337D" w:rsidP="004119CD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DD337D" w:rsidRPr="000E537A" w:rsidTr="004119CD">
              <w:tc>
                <w:tcPr>
                  <w:tcW w:w="2340" w:type="dxa"/>
                </w:tcPr>
                <w:p w:rsidR="00DD337D" w:rsidRPr="000E537A" w:rsidRDefault="00DD337D" w:rsidP="004119CD">
                  <w:proofErr w:type="spellStart"/>
                  <w:r w:rsidRPr="000E537A">
                    <w:t>Ок</w:t>
                  </w:r>
                  <w:proofErr w:type="spellEnd"/>
                  <w:proofErr w:type="gramStart"/>
                  <w:r w:rsidRPr="000E537A">
                    <w:t>/О</w:t>
                  </w:r>
                  <w:proofErr w:type="gramEnd"/>
                  <w:r w:rsidRPr="000E537A">
                    <w:t>*100,</w:t>
                  </w:r>
                </w:p>
                <w:p w:rsidR="00DD337D" w:rsidRPr="000E537A" w:rsidRDefault="00DD337D" w:rsidP="004119CD">
                  <w:r w:rsidRPr="000E537A">
                    <w:t xml:space="preserve">где </w:t>
                  </w:r>
                  <w:proofErr w:type="spellStart"/>
                  <w:r w:rsidRPr="000E537A">
                    <w:t>О</w:t>
                  </w:r>
                  <w:proofErr w:type="gramStart"/>
                  <w:r w:rsidRPr="000E537A">
                    <w:t>к</w:t>
                  </w:r>
                  <w:proofErr w:type="spellEnd"/>
                  <w:r w:rsidRPr="000E537A">
                    <w:t>-</w:t>
                  </w:r>
                  <w:proofErr w:type="gramEnd"/>
                  <w:r w:rsidRPr="000E537A">
                    <w:t xml:space="preserve"> число опрошенных, удовлетворенных качеством услуги;</w:t>
                  </w:r>
                </w:p>
                <w:p w:rsidR="00DD337D" w:rsidRPr="000E537A" w:rsidRDefault="00DD337D" w:rsidP="004119CD">
                  <w:proofErr w:type="gramStart"/>
                  <w:r w:rsidRPr="000E537A">
                    <w:t>О-</w:t>
                  </w:r>
                  <w:proofErr w:type="gramEnd"/>
                  <w:r w:rsidRPr="000E537A">
                    <w:t xml:space="preserve"> общее число опрошенных</w:t>
                  </w:r>
                </w:p>
              </w:tc>
            </w:tr>
          </w:tbl>
          <w:p w:rsidR="00DD337D" w:rsidRPr="000E537A" w:rsidRDefault="00DD337D" w:rsidP="004119CD"/>
        </w:tc>
        <w:tc>
          <w:tcPr>
            <w:tcW w:w="1323" w:type="dxa"/>
          </w:tcPr>
          <w:p w:rsidR="00DD337D" w:rsidRPr="000E537A" w:rsidRDefault="00DD337D" w:rsidP="004119CD"/>
          <w:p w:rsidR="00DD337D" w:rsidRPr="000E537A" w:rsidRDefault="00DD337D" w:rsidP="004119CD"/>
          <w:p w:rsidR="00DD337D" w:rsidRPr="000E537A" w:rsidRDefault="00DD337D" w:rsidP="004119CD">
            <w:pPr>
              <w:jc w:val="center"/>
            </w:pPr>
            <w:r w:rsidRPr="000E537A">
              <w:t>96,6</w:t>
            </w:r>
          </w:p>
        </w:tc>
        <w:tc>
          <w:tcPr>
            <w:tcW w:w="1229" w:type="dxa"/>
          </w:tcPr>
          <w:p w:rsidR="00DD337D" w:rsidRDefault="00DD337D" w:rsidP="004119CD"/>
          <w:p w:rsidR="00190FA8" w:rsidRDefault="00190FA8" w:rsidP="004119CD"/>
          <w:p w:rsidR="00190FA8" w:rsidRPr="000E537A" w:rsidRDefault="00190FA8" w:rsidP="00190FA8">
            <w:pPr>
              <w:jc w:val="center"/>
            </w:pPr>
            <w:r>
              <w:t>9</w:t>
            </w:r>
            <w:r w:rsidR="00AF64D7">
              <w:t>6,6</w:t>
            </w:r>
          </w:p>
        </w:tc>
        <w:tc>
          <w:tcPr>
            <w:tcW w:w="1831" w:type="dxa"/>
          </w:tcPr>
          <w:p w:rsidR="00DD337D" w:rsidRPr="000E537A" w:rsidRDefault="00DD337D" w:rsidP="004119CD">
            <w:r w:rsidRPr="000E537A">
              <w:t>Определяется по результатам опросов родителей</w:t>
            </w:r>
          </w:p>
        </w:tc>
      </w:tr>
      <w:tr w:rsidR="00DD337D" w:rsidRPr="000C2182" w:rsidTr="004119CD">
        <w:tc>
          <w:tcPr>
            <w:tcW w:w="3091" w:type="dxa"/>
          </w:tcPr>
          <w:p w:rsidR="00DD337D" w:rsidRPr="000E537A" w:rsidRDefault="00B4420E" w:rsidP="004119CD">
            <w:r>
              <w:t>3</w:t>
            </w:r>
            <w:r w:rsidR="00DD337D" w:rsidRPr="000E537A">
              <w:t>. Соблюдение рациона питания</w:t>
            </w:r>
          </w:p>
        </w:tc>
        <w:tc>
          <w:tcPr>
            <w:tcW w:w="986" w:type="dxa"/>
          </w:tcPr>
          <w:p w:rsidR="00DD337D" w:rsidRPr="000E537A" w:rsidRDefault="00DD337D" w:rsidP="004119CD">
            <w:pPr>
              <w:jc w:val="center"/>
            </w:pPr>
            <w:r w:rsidRPr="000E537A">
              <w:t>%</w:t>
            </w:r>
          </w:p>
        </w:tc>
        <w:tc>
          <w:tcPr>
            <w:tcW w:w="2268" w:type="dxa"/>
          </w:tcPr>
          <w:p w:rsidR="00DD337D" w:rsidRPr="000E537A" w:rsidRDefault="00DD337D" w:rsidP="004119CD"/>
        </w:tc>
        <w:tc>
          <w:tcPr>
            <w:tcW w:w="1323" w:type="dxa"/>
          </w:tcPr>
          <w:p w:rsidR="00DD337D" w:rsidRPr="000E537A" w:rsidRDefault="00DD337D" w:rsidP="004119CD">
            <w:pPr>
              <w:jc w:val="center"/>
            </w:pPr>
            <w:r w:rsidRPr="000E537A">
              <w:t>100</w:t>
            </w:r>
          </w:p>
        </w:tc>
        <w:tc>
          <w:tcPr>
            <w:tcW w:w="1229" w:type="dxa"/>
          </w:tcPr>
          <w:p w:rsidR="00DD337D" w:rsidRPr="000E537A" w:rsidRDefault="00190FA8" w:rsidP="00190FA8">
            <w:pPr>
              <w:jc w:val="center"/>
            </w:pPr>
            <w:r>
              <w:t>100</w:t>
            </w:r>
          </w:p>
        </w:tc>
        <w:tc>
          <w:tcPr>
            <w:tcW w:w="1831" w:type="dxa"/>
          </w:tcPr>
          <w:p w:rsidR="00DD337D" w:rsidRPr="000E537A" w:rsidRDefault="00DD337D" w:rsidP="004119CD">
            <w:r w:rsidRPr="000E537A">
              <w:t>Определяется по результатам опросов родителей</w:t>
            </w:r>
          </w:p>
        </w:tc>
      </w:tr>
    </w:tbl>
    <w:p w:rsidR="00190FA8" w:rsidRDefault="00190FA8" w:rsidP="00120F77">
      <w:pPr>
        <w:rPr>
          <w:sz w:val="26"/>
          <w:szCs w:val="26"/>
        </w:rPr>
      </w:pPr>
    </w:p>
    <w:p w:rsidR="00DD337D" w:rsidRPr="000C2182" w:rsidRDefault="00DD337D" w:rsidP="00DD337D"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3.2.</w:t>
      </w:r>
      <w:r w:rsidRPr="000C218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Pr="000C2182">
        <w:rPr>
          <w:sz w:val="26"/>
          <w:szCs w:val="26"/>
        </w:rPr>
        <w:t>бъем (содержание) муниципальной услуги (в натуральных показателях):</w:t>
      </w:r>
    </w:p>
    <w:p w:rsidR="00DD337D" w:rsidRPr="000C2182" w:rsidRDefault="00DD337D" w:rsidP="00DD337D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448"/>
        <w:gridCol w:w="1204"/>
        <w:gridCol w:w="2036"/>
        <w:gridCol w:w="1980"/>
        <w:gridCol w:w="2700"/>
      </w:tblGrid>
      <w:tr w:rsidR="00DD337D" w:rsidRPr="00252730" w:rsidTr="00120F77">
        <w:tc>
          <w:tcPr>
            <w:tcW w:w="2448" w:type="dxa"/>
            <w:vMerge w:val="restart"/>
          </w:tcPr>
          <w:p w:rsidR="00DD337D" w:rsidRPr="00252730" w:rsidRDefault="00DD337D" w:rsidP="004119CD">
            <w:pPr>
              <w:jc w:val="center"/>
            </w:pPr>
            <w:r w:rsidRPr="00252730"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120F77" w:rsidRDefault="00DD337D" w:rsidP="004119CD">
            <w:pPr>
              <w:jc w:val="center"/>
            </w:pPr>
            <w:r>
              <w:t xml:space="preserve">Единица </w:t>
            </w:r>
            <w:proofErr w:type="spellStart"/>
            <w:r>
              <w:t>измере</w:t>
            </w:r>
            <w:proofErr w:type="spellEnd"/>
          </w:p>
          <w:p w:rsidR="00DD337D" w:rsidRPr="00252730" w:rsidRDefault="00DD337D" w:rsidP="004119CD">
            <w:pPr>
              <w:jc w:val="center"/>
            </w:pPr>
            <w:proofErr w:type="spellStart"/>
            <w:r w:rsidRPr="00252730">
              <w:t>ния</w:t>
            </w:r>
            <w:proofErr w:type="spellEnd"/>
          </w:p>
        </w:tc>
        <w:tc>
          <w:tcPr>
            <w:tcW w:w="4016" w:type="dxa"/>
            <w:gridSpan w:val="2"/>
          </w:tcPr>
          <w:p w:rsidR="00DD337D" w:rsidRPr="00252730" w:rsidRDefault="00DD337D" w:rsidP="004119CD">
            <w:pPr>
              <w:jc w:val="center"/>
            </w:pPr>
            <w:r w:rsidRPr="00252730"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</w:tcPr>
          <w:p w:rsidR="00DD337D" w:rsidRPr="00252730" w:rsidRDefault="00DD337D" w:rsidP="004119CD">
            <w:pPr>
              <w:jc w:val="center"/>
            </w:pPr>
            <w:r w:rsidRPr="00252730">
              <w:t xml:space="preserve">Источник информации о значении показателя </w:t>
            </w:r>
          </w:p>
        </w:tc>
      </w:tr>
      <w:tr w:rsidR="00DD337D" w:rsidRPr="00252730" w:rsidTr="00120F77">
        <w:tc>
          <w:tcPr>
            <w:tcW w:w="2448" w:type="dxa"/>
            <w:vMerge/>
          </w:tcPr>
          <w:p w:rsidR="00DD337D" w:rsidRPr="00252730" w:rsidRDefault="00DD337D" w:rsidP="004119CD">
            <w:pPr>
              <w:jc w:val="center"/>
            </w:pPr>
          </w:p>
        </w:tc>
        <w:tc>
          <w:tcPr>
            <w:tcW w:w="1204" w:type="dxa"/>
            <w:vMerge/>
          </w:tcPr>
          <w:p w:rsidR="00DD337D" w:rsidRPr="00252730" w:rsidRDefault="00DD337D" w:rsidP="004119CD">
            <w:pPr>
              <w:jc w:val="center"/>
            </w:pPr>
          </w:p>
        </w:tc>
        <w:tc>
          <w:tcPr>
            <w:tcW w:w="2036" w:type="dxa"/>
          </w:tcPr>
          <w:p w:rsidR="00DD337D" w:rsidRPr="00252730" w:rsidRDefault="00DD337D" w:rsidP="004119CD">
            <w:pPr>
              <w:jc w:val="center"/>
            </w:pPr>
            <w:r w:rsidRPr="00252730">
              <w:t>отчетный финансовый год</w:t>
            </w:r>
          </w:p>
        </w:tc>
        <w:tc>
          <w:tcPr>
            <w:tcW w:w="1980" w:type="dxa"/>
          </w:tcPr>
          <w:p w:rsidR="00DD337D" w:rsidRPr="00252730" w:rsidRDefault="00DD337D" w:rsidP="004119CD">
            <w:pPr>
              <w:jc w:val="center"/>
            </w:pPr>
            <w:r w:rsidRPr="00252730">
              <w:t>текущий финансовый год</w:t>
            </w:r>
          </w:p>
        </w:tc>
        <w:tc>
          <w:tcPr>
            <w:tcW w:w="2700" w:type="dxa"/>
            <w:vMerge/>
          </w:tcPr>
          <w:p w:rsidR="00DD337D" w:rsidRPr="00252730" w:rsidRDefault="00DD337D" w:rsidP="004119CD">
            <w:pPr>
              <w:jc w:val="center"/>
            </w:pPr>
          </w:p>
        </w:tc>
      </w:tr>
      <w:tr w:rsidR="00DD337D" w:rsidRPr="00252730" w:rsidTr="00120F77">
        <w:tc>
          <w:tcPr>
            <w:tcW w:w="2448" w:type="dxa"/>
          </w:tcPr>
          <w:p w:rsidR="00DD337D" w:rsidRPr="00252730" w:rsidRDefault="00DD337D" w:rsidP="004119CD">
            <w:r w:rsidRPr="00252730">
              <w:t>1. Количество воспитанников</w:t>
            </w:r>
          </w:p>
        </w:tc>
        <w:tc>
          <w:tcPr>
            <w:tcW w:w="1204" w:type="dxa"/>
          </w:tcPr>
          <w:p w:rsidR="00DD337D" w:rsidRPr="00252730" w:rsidRDefault="00DD337D" w:rsidP="004119CD">
            <w:pPr>
              <w:jc w:val="center"/>
            </w:pPr>
            <w:r w:rsidRPr="00252730">
              <w:t>чел.</w:t>
            </w:r>
          </w:p>
        </w:tc>
        <w:tc>
          <w:tcPr>
            <w:tcW w:w="2036" w:type="dxa"/>
          </w:tcPr>
          <w:p w:rsidR="00DD337D" w:rsidRPr="00252730" w:rsidRDefault="00DD337D" w:rsidP="004119CD">
            <w:pPr>
              <w:jc w:val="center"/>
            </w:pPr>
            <w:r w:rsidRPr="00252730">
              <w:t>31</w:t>
            </w:r>
          </w:p>
        </w:tc>
        <w:tc>
          <w:tcPr>
            <w:tcW w:w="1980" w:type="dxa"/>
          </w:tcPr>
          <w:p w:rsidR="00DD337D" w:rsidRPr="00252730" w:rsidRDefault="00B4420E" w:rsidP="00B4420E">
            <w:pPr>
              <w:jc w:val="center"/>
            </w:pPr>
            <w:r>
              <w:t>3</w:t>
            </w:r>
            <w:r w:rsidR="00AF64D7">
              <w:t>1</w:t>
            </w:r>
          </w:p>
        </w:tc>
        <w:tc>
          <w:tcPr>
            <w:tcW w:w="2700" w:type="dxa"/>
          </w:tcPr>
          <w:p w:rsidR="00DD337D" w:rsidRPr="00252730" w:rsidRDefault="00DD337D" w:rsidP="004119CD">
            <w:r w:rsidRPr="00252730">
              <w:t>Статистический отчет</w:t>
            </w:r>
          </w:p>
        </w:tc>
      </w:tr>
      <w:tr w:rsidR="00DD337D" w:rsidRPr="00252730" w:rsidTr="00120F77">
        <w:tc>
          <w:tcPr>
            <w:tcW w:w="2448" w:type="dxa"/>
          </w:tcPr>
          <w:p w:rsidR="00DD337D" w:rsidRPr="00252730" w:rsidRDefault="00DD337D" w:rsidP="004119CD">
            <w:r w:rsidRPr="00252730">
              <w:t>2.Количество групп</w:t>
            </w:r>
          </w:p>
        </w:tc>
        <w:tc>
          <w:tcPr>
            <w:tcW w:w="1204" w:type="dxa"/>
          </w:tcPr>
          <w:p w:rsidR="00DD337D" w:rsidRPr="00252730" w:rsidRDefault="00DD337D" w:rsidP="004119CD">
            <w:pPr>
              <w:jc w:val="center"/>
            </w:pPr>
            <w:r w:rsidRPr="00252730">
              <w:t>шт.</w:t>
            </w:r>
          </w:p>
        </w:tc>
        <w:tc>
          <w:tcPr>
            <w:tcW w:w="2036" w:type="dxa"/>
          </w:tcPr>
          <w:p w:rsidR="00DD337D" w:rsidRPr="00252730" w:rsidRDefault="00DD337D" w:rsidP="004119CD">
            <w:pPr>
              <w:jc w:val="center"/>
            </w:pPr>
            <w:r w:rsidRPr="00252730">
              <w:t>1</w:t>
            </w:r>
          </w:p>
        </w:tc>
        <w:tc>
          <w:tcPr>
            <w:tcW w:w="1980" w:type="dxa"/>
          </w:tcPr>
          <w:p w:rsidR="00DD337D" w:rsidRPr="00252730" w:rsidRDefault="00AF64D7" w:rsidP="00B4420E">
            <w:pPr>
              <w:jc w:val="center"/>
            </w:pPr>
            <w:r>
              <w:t>1</w:t>
            </w:r>
          </w:p>
        </w:tc>
        <w:tc>
          <w:tcPr>
            <w:tcW w:w="2700" w:type="dxa"/>
          </w:tcPr>
          <w:p w:rsidR="00DD337D" w:rsidRPr="00252730" w:rsidRDefault="00DD337D" w:rsidP="004119CD">
            <w:r w:rsidRPr="00252730">
              <w:t>Статистический отчет</w:t>
            </w:r>
          </w:p>
        </w:tc>
      </w:tr>
    </w:tbl>
    <w:p w:rsidR="00DD337D" w:rsidRDefault="00DD337D" w:rsidP="00DD337D">
      <w:pPr>
        <w:rPr>
          <w:b/>
          <w:sz w:val="26"/>
          <w:szCs w:val="26"/>
        </w:rPr>
      </w:pPr>
    </w:p>
    <w:p w:rsidR="00DD337D" w:rsidRDefault="00DD337D" w:rsidP="00DD337D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DD337D" w:rsidRDefault="00DD337D" w:rsidP="00DD33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DD337D" w:rsidRPr="001A38CA" w:rsidRDefault="00DD337D" w:rsidP="00DD337D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A38CA">
        <w:rPr>
          <w:sz w:val="26"/>
          <w:szCs w:val="26"/>
        </w:rPr>
        <w:t xml:space="preserve">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DD337D" w:rsidRPr="001A38CA" w:rsidRDefault="00DD337D" w:rsidP="00120F77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 w:rsidRPr="001A38CA"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 w:rsidRPr="001A38CA">
        <w:rPr>
          <w:sz w:val="26"/>
          <w:szCs w:val="26"/>
        </w:rPr>
        <w:t>в</w:t>
      </w:r>
      <w:proofErr w:type="gramEnd"/>
      <w:r w:rsidRPr="001A38CA">
        <w:rPr>
          <w:sz w:val="26"/>
          <w:szCs w:val="26"/>
        </w:rPr>
        <w:t xml:space="preserve"> муниципальных дошколь</w:t>
      </w:r>
      <w:r>
        <w:rPr>
          <w:sz w:val="26"/>
          <w:szCs w:val="26"/>
        </w:rPr>
        <w:t>ных образовательных учреждений».</w:t>
      </w:r>
    </w:p>
    <w:p w:rsidR="00DD337D" w:rsidRDefault="00DD337D" w:rsidP="00DD33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365" w:type="dxa"/>
        <w:tblLayout w:type="fixed"/>
        <w:tblLook w:val="01E0"/>
      </w:tblPr>
      <w:tblGrid>
        <w:gridCol w:w="6629"/>
        <w:gridCol w:w="1984"/>
        <w:gridCol w:w="1752"/>
      </w:tblGrid>
      <w:tr w:rsidR="00DD337D" w:rsidTr="004119C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1A38CA" w:rsidRDefault="00DD337D" w:rsidP="004119CD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1A38CA" w:rsidRDefault="00DD337D" w:rsidP="004119CD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1A38CA" w:rsidRDefault="00DD337D" w:rsidP="004119CD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DD337D" w:rsidTr="004119C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- лицензия на </w:t>
            </w:r>
            <w:proofErr w:type="gramStart"/>
            <w:r w:rsidRPr="001A38CA">
              <w:rPr>
                <w:sz w:val="26"/>
                <w:szCs w:val="26"/>
              </w:rPr>
              <w:t>право ведения</w:t>
            </w:r>
            <w:proofErr w:type="gramEnd"/>
            <w:r w:rsidRPr="001A38CA"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7D" w:rsidRPr="001A38CA" w:rsidRDefault="00DD337D" w:rsidP="004119CD">
            <w:pPr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DD337D" w:rsidRDefault="00DD337D" w:rsidP="00DD337D">
      <w:pPr>
        <w:spacing w:line="360" w:lineRule="auto"/>
        <w:ind w:firstLine="709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lastRenderedPageBreak/>
        <w:t>5</w:t>
      </w:r>
      <w:r w:rsidRPr="000C2182">
        <w:rPr>
          <w:sz w:val="26"/>
          <w:szCs w:val="26"/>
        </w:rPr>
        <w:t>. Основания для приостановления (досрочного прекращения) исполнения муниципального задания</w:t>
      </w:r>
      <w:r>
        <w:rPr>
          <w:sz w:val="26"/>
          <w:szCs w:val="26"/>
        </w:rPr>
        <w:t>:</w:t>
      </w:r>
    </w:p>
    <w:p w:rsidR="000924F6" w:rsidRDefault="00DD337D" w:rsidP="000924F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924F6">
        <w:rPr>
          <w:sz w:val="26"/>
          <w:szCs w:val="26"/>
        </w:rPr>
        <w:t xml:space="preserve"> 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0924F6" w:rsidRDefault="000924F6" w:rsidP="000924F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0924F6" w:rsidRDefault="000924F6" w:rsidP="000924F6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0924F6" w:rsidRDefault="000924F6" w:rsidP="000924F6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0924F6" w:rsidRDefault="000924F6" w:rsidP="000924F6">
      <w:pPr>
        <w:spacing w:line="360" w:lineRule="auto"/>
        <w:ind w:firstLine="1134"/>
        <w:jc w:val="both"/>
        <w:rPr>
          <w:sz w:val="26"/>
          <w:szCs w:val="26"/>
        </w:rPr>
      </w:pPr>
    </w:p>
    <w:p w:rsidR="00DD337D" w:rsidRPr="000C2182" w:rsidRDefault="00DD337D" w:rsidP="000924F6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 w:rsidRPr="000C2182">
        <w:rPr>
          <w:b/>
          <w:sz w:val="26"/>
          <w:szCs w:val="26"/>
        </w:rPr>
        <w:t>6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Предельные цены (тарифы)</w:t>
      </w:r>
      <w:r>
        <w:rPr>
          <w:sz w:val="26"/>
          <w:szCs w:val="26"/>
        </w:rPr>
        <w:t xml:space="preserve">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92144C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DD337D" w:rsidRPr="000C2182" w:rsidRDefault="00DD337D" w:rsidP="00DD337D">
      <w:pPr>
        <w:spacing w:line="360" w:lineRule="auto"/>
        <w:jc w:val="both"/>
        <w:rPr>
          <w:sz w:val="26"/>
          <w:szCs w:val="26"/>
        </w:rPr>
      </w:pPr>
      <w:r w:rsidRPr="000C2182">
        <w:rPr>
          <w:sz w:val="26"/>
          <w:szCs w:val="26"/>
        </w:rPr>
        <w:tab/>
        <w:t>6.1.Нормативный правовой акт, устанавливающий предельные цены (тарифы) либо по</w:t>
      </w:r>
      <w:r>
        <w:rPr>
          <w:sz w:val="26"/>
          <w:szCs w:val="26"/>
        </w:rPr>
        <w:t>рядок их установления</w:t>
      </w:r>
      <w:r w:rsidRPr="000C2182">
        <w:rPr>
          <w:sz w:val="26"/>
          <w:szCs w:val="26"/>
        </w:rPr>
        <w:t>:</w:t>
      </w:r>
    </w:p>
    <w:p w:rsidR="00DD337D" w:rsidRPr="000C2182" w:rsidRDefault="00DD337D" w:rsidP="00DD33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Pr="000C2182">
        <w:rPr>
          <w:sz w:val="26"/>
          <w:szCs w:val="26"/>
        </w:rPr>
        <w:t xml:space="preserve">- Распоряжение администрации Михайловского муниципального района от </w:t>
      </w:r>
      <w:r>
        <w:rPr>
          <w:sz w:val="26"/>
          <w:szCs w:val="26"/>
        </w:rPr>
        <w:t>23.09.2011 года № 918-па «О</w:t>
      </w:r>
      <w:r w:rsidRPr="000C2182">
        <w:rPr>
          <w:sz w:val="26"/>
          <w:szCs w:val="26"/>
        </w:rPr>
        <w:t>б установлении родительской платы в дошкольных образовательн</w:t>
      </w:r>
      <w:r>
        <w:rPr>
          <w:sz w:val="26"/>
          <w:szCs w:val="26"/>
        </w:rPr>
        <w:t>ых учреждениях в 4 квартале 2011</w:t>
      </w:r>
      <w:r w:rsidRPr="000C2182">
        <w:rPr>
          <w:sz w:val="26"/>
          <w:szCs w:val="26"/>
        </w:rPr>
        <w:t xml:space="preserve"> года»</w:t>
      </w:r>
      <w:r>
        <w:rPr>
          <w:sz w:val="26"/>
          <w:szCs w:val="26"/>
        </w:rPr>
        <w:t>;</w:t>
      </w:r>
    </w:p>
    <w:p w:rsidR="00DD337D" w:rsidRDefault="00DD337D" w:rsidP="00DD337D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</w:t>
      </w:r>
      <w:r w:rsidRPr="000C2182">
        <w:rPr>
          <w:sz w:val="26"/>
          <w:szCs w:val="26"/>
        </w:rPr>
        <w:t xml:space="preserve">: </w:t>
      </w:r>
    </w:p>
    <w:p w:rsidR="00DD337D" w:rsidRPr="000C2182" w:rsidRDefault="00DD337D" w:rsidP="000924F6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сельская местность 99</w:t>
      </w:r>
      <w:r w:rsidRPr="000C2182">
        <w:rPr>
          <w:sz w:val="26"/>
          <w:szCs w:val="26"/>
        </w:rPr>
        <w:t>0 рублей</w:t>
      </w:r>
      <w:r>
        <w:rPr>
          <w:sz w:val="26"/>
          <w:szCs w:val="26"/>
        </w:rPr>
        <w:t>.</w:t>
      </w:r>
    </w:p>
    <w:p w:rsidR="00DD337D" w:rsidRDefault="00DD337D" w:rsidP="00DD337D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6.2. Орган, устанавливающий предельные цены (тарифы)</w:t>
      </w:r>
      <w:r>
        <w:rPr>
          <w:sz w:val="26"/>
          <w:szCs w:val="26"/>
        </w:rPr>
        <w:t>:</w:t>
      </w:r>
    </w:p>
    <w:p w:rsidR="00DD337D" w:rsidRDefault="00DD337D" w:rsidP="00B4420E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муниципального района Приморского края.</w:t>
      </w:r>
    </w:p>
    <w:p w:rsidR="00DD337D" w:rsidRPr="000C2182" w:rsidRDefault="00DD337D" w:rsidP="00DD337D">
      <w:pPr>
        <w:spacing w:line="360" w:lineRule="auto"/>
        <w:ind w:firstLine="708"/>
        <w:rPr>
          <w:sz w:val="26"/>
          <w:szCs w:val="26"/>
        </w:rPr>
      </w:pPr>
      <w:r w:rsidRPr="000C2182">
        <w:rPr>
          <w:sz w:val="26"/>
          <w:szCs w:val="26"/>
        </w:rPr>
        <w:t>6.3</w:t>
      </w:r>
      <w:r>
        <w:rPr>
          <w:sz w:val="26"/>
          <w:szCs w:val="26"/>
        </w:rPr>
        <w:t>.</w:t>
      </w:r>
      <w:r w:rsidRPr="000C2182">
        <w:rPr>
          <w:sz w:val="26"/>
          <w:szCs w:val="26"/>
        </w:rPr>
        <w:t xml:space="preserve">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DD337D" w:rsidRPr="000C2182" w:rsidTr="004119CD">
        <w:tc>
          <w:tcPr>
            <w:tcW w:w="4786" w:type="dxa"/>
          </w:tcPr>
          <w:p w:rsidR="00DD337D" w:rsidRPr="001A38CA" w:rsidRDefault="00DD337D" w:rsidP="004119CD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</w:tcPr>
          <w:p w:rsidR="00DD337D" w:rsidRPr="001A38CA" w:rsidRDefault="00DD337D" w:rsidP="004119CD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DD337D" w:rsidRPr="000C2182" w:rsidTr="004119CD">
        <w:trPr>
          <w:trHeight w:val="944"/>
        </w:trPr>
        <w:tc>
          <w:tcPr>
            <w:tcW w:w="4786" w:type="dxa"/>
          </w:tcPr>
          <w:p w:rsidR="00DD337D" w:rsidRPr="001A38CA" w:rsidRDefault="00DD337D" w:rsidP="004119C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</w:tcPr>
          <w:p w:rsidR="00DD337D" w:rsidRPr="001A38CA" w:rsidRDefault="00DD337D" w:rsidP="004119CD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Родительская плата в месяц</w:t>
            </w:r>
            <w:proofErr w:type="gramStart"/>
            <w:r w:rsidRPr="001A38CA">
              <w:rPr>
                <w:sz w:val="26"/>
                <w:szCs w:val="26"/>
              </w:rPr>
              <w:t xml:space="preserve"> :</w:t>
            </w:r>
            <w:proofErr w:type="gramEnd"/>
          </w:p>
          <w:p w:rsidR="00DD337D" w:rsidRPr="001A38CA" w:rsidRDefault="00DD337D" w:rsidP="004119CD">
            <w:pPr>
              <w:spacing w:line="276" w:lineRule="auto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120F77" w:rsidRDefault="00120F77" w:rsidP="00B4420E">
      <w:pPr>
        <w:spacing w:line="360" w:lineRule="auto"/>
        <w:ind w:firstLine="709"/>
        <w:rPr>
          <w:b/>
          <w:sz w:val="26"/>
          <w:szCs w:val="26"/>
        </w:rPr>
      </w:pPr>
    </w:p>
    <w:p w:rsidR="00DD337D" w:rsidRPr="000C2182" w:rsidRDefault="00DD337D" w:rsidP="00B4420E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7</w:t>
      </w:r>
      <w:r w:rsidRPr="000C2182">
        <w:rPr>
          <w:sz w:val="26"/>
          <w:szCs w:val="26"/>
        </w:rPr>
        <w:t xml:space="preserve">. Порядок </w:t>
      </w:r>
      <w:proofErr w:type="gramStart"/>
      <w:r w:rsidRPr="000C2182">
        <w:rPr>
          <w:sz w:val="26"/>
          <w:szCs w:val="26"/>
        </w:rPr>
        <w:t>контроля за</w:t>
      </w:r>
      <w:proofErr w:type="gramEnd"/>
      <w:r w:rsidRPr="000C2182"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34" w:type="dxa"/>
        <w:tblLook w:val="01E0"/>
      </w:tblPr>
      <w:tblGrid>
        <w:gridCol w:w="6379"/>
        <w:gridCol w:w="1938"/>
        <w:gridCol w:w="2410"/>
      </w:tblGrid>
      <w:tr w:rsidR="00DD337D" w:rsidRPr="00066850" w:rsidTr="004119CD">
        <w:tc>
          <w:tcPr>
            <w:tcW w:w="6379" w:type="dxa"/>
          </w:tcPr>
          <w:p w:rsidR="00DD337D" w:rsidRPr="001A38CA" w:rsidRDefault="00DD337D" w:rsidP="004119CD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843" w:type="dxa"/>
          </w:tcPr>
          <w:p w:rsidR="00DD337D" w:rsidRPr="001A38CA" w:rsidRDefault="00DD337D" w:rsidP="004119CD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</w:tcPr>
          <w:p w:rsidR="00DD337D" w:rsidRPr="001A38CA" w:rsidRDefault="00DD337D" w:rsidP="004119CD">
            <w:pPr>
              <w:jc w:val="center"/>
              <w:rPr>
                <w:sz w:val="26"/>
                <w:szCs w:val="26"/>
              </w:rPr>
            </w:pPr>
            <w:r w:rsidRPr="001A38CA"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 w:rsidRPr="001A38CA">
              <w:rPr>
                <w:sz w:val="26"/>
                <w:szCs w:val="26"/>
              </w:rPr>
              <w:t>контроль за</w:t>
            </w:r>
            <w:proofErr w:type="gramEnd"/>
            <w:r w:rsidRPr="001A38CA"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DD337D" w:rsidRPr="00066850" w:rsidTr="004119CD">
        <w:tc>
          <w:tcPr>
            <w:tcW w:w="6379" w:type="dxa"/>
          </w:tcPr>
          <w:p w:rsidR="00DD337D" w:rsidRPr="001A38CA" w:rsidRDefault="00DD337D" w:rsidP="004119CD">
            <w:r w:rsidRPr="001A38CA">
              <w:t>1. Внутренний</w:t>
            </w:r>
          </w:p>
          <w:p w:rsidR="00DD337D" w:rsidRPr="001A38CA" w:rsidRDefault="00DD337D" w:rsidP="004119CD">
            <w:r w:rsidRPr="001A38CA"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DD337D" w:rsidRPr="001A38CA" w:rsidRDefault="00DD337D" w:rsidP="004119CD">
            <w:r w:rsidRPr="001A38CA">
              <w:t xml:space="preserve">- контроль мероприятий (анализ и оценка проведенного </w:t>
            </w:r>
            <w:r w:rsidRPr="001A38CA">
              <w:lastRenderedPageBreak/>
              <w:t>мероприятия);</w:t>
            </w:r>
          </w:p>
          <w:p w:rsidR="00DD337D" w:rsidRPr="001A38CA" w:rsidRDefault="00DD337D" w:rsidP="004119CD">
            <w:r w:rsidRPr="001A38CA">
              <w:t>- итоговый контроль (анализ деятельности учреждения по результатам года)</w:t>
            </w:r>
          </w:p>
        </w:tc>
        <w:tc>
          <w:tcPr>
            <w:tcW w:w="1843" w:type="dxa"/>
          </w:tcPr>
          <w:p w:rsidR="00DD337D" w:rsidRPr="001A38CA" w:rsidRDefault="00DD337D" w:rsidP="004119CD">
            <w:r w:rsidRPr="001A38CA">
              <w:lastRenderedPageBreak/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DD337D" w:rsidRPr="001A38CA" w:rsidRDefault="00DD337D" w:rsidP="004119CD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методисты, руководитель учреждения</w:t>
            </w:r>
          </w:p>
        </w:tc>
      </w:tr>
      <w:tr w:rsidR="00DD337D" w:rsidRPr="00066850" w:rsidTr="004119CD">
        <w:tc>
          <w:tcPr>
            <w:tcW w:w="6379" w:type="dxa"/>
          </w:tcPr>
          <w:p w:rsidR="00DD337D" w:rsidRPr="001A38CA" w:rsidRDefault="00DD337D" w:rsidP="004119CD">
            <w:r w:rsidRPr="001A38CA">
              <w:lastRenderedPageBreak/>
              <w:t>2. Внешний</w:t>
            </w:r>
          </w:p>
          <w:p w:rsidR="00DD337D" w:rsidRPr="001A38CA" w:rsidRDefault="00DD337D" w:rsidP="004119CD">
            <w:r w:rsidRPr="001A38CA">
              <w:t>- проведение мониторинга основных показателей работы за определенный период;</w:t>
            </w:r>
          </w:p>
          <w:p w:rsidR="00DD337D" w:rsidRPr="001A38CA" w:rsidRDefault="00DD337D" w:rsidP="004119CD">
            <w:r w:rsidRPr="001A38CA">
              <w:t>- анализ обращений и жалоб граждан в управление по вопросам  образования;</w:t>
            </w:r>
          </w:p>
          <w:p w:rsidR="00DD337D" w:rsidRPr="001A38CA" w:rsidRDefault="00DD337D" w:rsidP="004119CD">
            <w:r w:rsidRPr="001A38CA"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843" w:type="dxa"/>
          </w:tcPr>
          <w:p w:rsidR="00DD337D" w:rsidRPr="001A38CA" w:rsidRDefault="00DD337D" w:rsidP="004119CD">
            <w:r w:rsidRPr="001A38CA">
              <w:t>Внепланово  по поступлению жалоб на качество услуг</w:t>
            </w:r>
          </w:p>
        </w:tc>
        <w:tc>
          <w:tcPr>
            <w:tcW w:w="2410" w:type="dxa"/>
          </w:tcPr>
          <w:p w:rsidR="00DD337D" w:rsidRPr="001A38CA" w:rsidRDefault="00DD337D" w:rsidP="004119CD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  <w:p w:rsidR="00DD337D" w:rsidRPr="001A38CA" w:rsidRDefault="00DD337D" w:rsidP="004119CD">
            <w:r w:rsidRPr="001A38CA">
              <w:t>руководитель учреждения</w:t>
            </w:r>
          </w:p>
        </w:tc>
      </w:tr>
      <w:tr w:rsidR="00DD337D" w:rsidRPr="00066850" w:rsidTr="004119CD">
        <w:tc>
          <w:tcPr>
            <w:tcW w:w="6379" w:type="dxa"/>
          </w:tcPr>
          <w:p w:rsidR="00DD337D" w:rsidRPr="001A38CA" w:rsidRDefault="00DD337D" w:rsidP="004119CD">
            <w:r w:rsidRPr="001A38CA">
              <w:t>3. Плановые проверки</w:t>
            </w:r>
          </w:p>
        </w:tc>
        <w:tc>
          <w:tcPr>
            <w:tcW w:w="1843" w:type="dxa"/>
          </w:tcPr>
          <w:p w:rsidR="00DD337D" w:rsidRPr="001A38CA" w:rsidRDefault="00DD337D" w:rsidP="004119CD">
            <w:r w:rsidRPr="001A38CA">
              <w:t>В соответствии с планом графиком</w:t>
            </w:r>
          </w:p>
        </w:tc>
        <w:tc>
          <w:tcPr>
            <w:tcW w:w="2410" w:type="dxa"/>
          </w:tcPr>
          <w:p w:rsidR="00DD337D" w:rsidRPr="001A38CA" w:rsidRDefault="00DD337D" w:rsidP="004119CD">
            <w:r w:rsidRPr="001A38CA">
              <w:t>Зам</w:t>
            </w:r>
            <w:proofErr w:type="gramStart"/>
            <w:r w:rsidRPr="001A38CA">
              <w:t>.н</w:t>
            </w:r>
            <w:proofErr w:type="gramEnd"/>
            <w:r w:rsidRPr="001A38CA">
              <w:t>ачальника управления, методисты.</w:t>
            </w:r>
          </w:p>
        </w:tc>
      </w:tr>
    </w:tbl>
    <w:p w:rsidR="00DD337D" w:rsidRPr="000C2182" w:rsidRDefault="00DD337D" w:rsidP="00DD337D">
      <w:pPr>
        <w:spacing w:line="360" w:lineRule="auto"/>
        <w:ind w:firstLine="709"/>
        <w:rPr>
          <w:sz w:val="26"/>
          <w:szCs w:val="26"/>
        </w:rPr>
      </w:pPr>
      <w:r w:rsidRPr="000C2182">
        <w:rPr>
          <w:b/>
          <w:sz w:val="26"/>
          <w:szCs w:val="26"/>
        </w:rPr>
        <w:t>8</w:t>
      </w:r>
      <w:r w:rsidRPr="000C2182">
        <w:rPr>
          <w:sz w:val="26"/>
          <w:szCs w:val="26"/>
        </w:rPr>
        <w:t>. Требования к отчетности об исполнении муниципального задания:</w:t>
      </w:r>
    </w:p>
    <w:p w:rsidR="00DD337D" w:rsidRPr="000C2182" w:rsidRDefault="00DD337D" w:rsidP="00DD337D">
      <w:pPr>
        <w:spacing w:line="360" w:lineRule="auto"/>
        <w:rPr>
          <w:sz w:val="26"/>
          <w:szCs w:val="26"/>
        </w:rPr>
      </w:pPr>
      <w:r w:rsidRPr="000C2182"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1808" w:type="dxa"/>
        <w:tblLayout w:type="fixed"/>
        <w:tblLook w:val="01E0"/>
      </w:tblPr>
      <w:tblGrid>
        <w:gridCol w:w="2752"/>
        <w:gridCol w:w="956"/>
        <w:gridCol w:w="1362"/>
        <w:gridCol w:w="1518"/>
        <w:gridCol w:w="1620"/>
        <w:gridCol w:w="1980"/>
        <w:gridCol w:w="1620"/>
      </w:tblGrid>
      <w:tr w:rsidR="00DD337D" w:rsidRPr="000C2182" w:rsidTr="004119CD">
        <w:trPr>
          <w:gridAfter w:val="1"/>
          <w:wAfter w:w="1620" w:type="dxa"/>
        </w:trPr>
        <w:tc>
          <w:tcPr>
            <w:tcW w:w="2752" w:type="dxa"/>
          </w:tcPr>
          <w:p w:rsidR="00DD337D" w:rsidRPr="00066850" w:rsidRDefault="00DD337D" w:rsidP="004119CD">
            <w:pPr>
              <w:jc w:val="center"/>
            </w:pPr>
            <w:r w:rsidRPr="00066850">
              <w:t>Наименование показателя</w:t>
            </w:r>
          </w:p>
        </w:tc>
        <w:tc>
          <w:tcPr>
            <w:tcW w:w="956" w:type="dxa"/>
          </w:tcPr>
          <w:p w:rsidR="00DD337D" w:rsidRPr="00066850" w:rsidRDefault="00DD337D" w:rsidP="004119CD">
            <w:pPr>
              <w:jc w:val="center"/>
            </w:pPr>
            <w:proofErr w:type="spellStart"/>
            <w:proofErr w:type="gramStart"/>
            <w:r w:rsidRPr="00066850">
              <w:t>Едини-ца</w:t>
            </w:r>
            <w:proofErr w:type="spellEnd"/>
            <w:proofErr w:type="gramEnd"/>
            <w:r w:rsidRPr="00066850">
              <w:t xml:space="preserve"> </w:t>
            </w:r>
            <w:proofErr w:type="spellStart"/>
            <w:r w:rsidRPr="00066850">
              <w:t>изм</w:t>
            </w:r>
            <w:r>
              <w:t>е</w:t>
            </w:r>
            <w:r w:rsidRPr="00066850">
              <w:t>-рения</w:t>
            </w:r>
            <w:proofErr w:type="spellEnd"/>
          </w:p>
        </w:tc>
        <w:tc>
          <w:tcPr>
            <w:tcW w:w="1362" w:type="dxa"/>
          </w:tcPr>
          <w:p w:rsidR="00DD337D" w:rsidRPr="00066850" w:rsidRDefault="00DD337D" w:rsidP="004119CD">
            <w:pPr>
              <w:jc w:val="center"/>
            </w:pPr>
            <w:r w:rsidRPr="00066850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</w:tcPr>
          <w:p w:rsidR="00DD337D" w:rsidRPr="00066850" w:rsidRDefault="00DD337D" w:rsidP="004119CD">
            <w:pPr>
              <w:jc w:val="center"/>
            </w:pPr>
            <w:r w:rsidRPr="00066850">
              <w:t>Фактическое значение за очередной финансовый год</w:t>
            </w:r>
          </w:p>
        </w:tc>
        <w:tc>
          <w:tcPr>
            <w:tcW w:w="1620" w:type="dxa"/>
          </w:tcPr>
          <w:p w:rsidR="00DD337D" w:rsidRPr="00066850" w:rsidRDefault="00DD337D" w:rsidP="004119CD">
            <w:pPr>
              <w:jc w:val="center"/>
            </w:pPr>
            <w:r w:rsidRPr="00066850">
              <w:t>Характеристика причин отклонения  от запланированных значений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DD337D" w:rsidRPr="00066850" w:rsidRDefault="00DD337D" w:rsidP="004119CD">
            <w:pPr>
              <w:jc w:val="center"/>
            </w:pPr>
            <w:r w:rsidRPr="00066850">
              <w:t>Источни</w:t>
            </w:r>
            <w:proofErr w:type="gramStart"/>
            <w:r w:rsidRPr="00066850">
              <w:t>к(</w:t>
            </w:r>
            <w:proofErr w:type="gramEnd"/>
            <w:r w:rsidRPr="00066850">
              <w:t>и) информации о фактическом значении показателя</w:t>
            </w:r>
          </w:p>
        </w:tc>
      </w:tr>
      <w:tr w:rsidR="00DD337D" w:rsidRPr="000C2182" w:rsidTr="004119CD">
        <w:tc>
          <w:tcPr>
            <w:tcW w:w="5070" w:type="dxa"/>
            <w:gridSpan w:val="3"/>
          </w:tcPr>
          <w:p w:rsidR="00DD337D" w:rsidRPr="00066850" w:rsidRDefault="00DD337D" w:rsidP="004119CD">
            <w:r w:rsidRPr="00066850">
              <w:t>Объемы оказываемой муниципальной услуги</w:t>
            </w:r>
          </w:p>
        </w:tc>
        <w:tc>
          <w:tcPr>
            <w:tcW w:w="1518" w:type="dxa"/>
          </w:tcPr>
          <w:p w:rsidR="00DD337D" w:rsidRPr="00066850" w:rsidRDefault="00DD337D" w:rsidP="004119CD"/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  <w:tcBorders>
              <w:right w:val="single" w:sz="4" w:space="0" w:color="auto"/>
            </w:tcBorders>
          </w:tcPr>
          <w:p w:rsidR="00DD337D" w:rsidRPr="00066850" w:rsidRDefault="00DD337D" w:rsidP="004119CD"/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337D" w:rsidRPr="000C2182" w:rsidRDefault="00DD337D" w:rsidP="004119CD">
            <w:pPr>
              <w:rPr>
                <w:sz w:val="26"/>
                <w:szCs w:val="26"/>
              </w:rPr>
            </w:pPr>
          </w:p>
        </w:tc>
      </w:tr>
      <w:tr w:rsidR="00DD337D" w:rsidRPr="000C2182" w:rsidTr="004119CD">
        <w:trPr>
          <w:gridAfter w:val="1"/>
          <w:wAfter w:w="1620" w:type="dxa"/>
        </w:trPr>
        <w:tc>
          <w:tcPr>
            <w:tcW w:w="2752" w:type="dxa"/>
          </w:tcPr>
          <w:p w:rsidR="00DD337D" w:rsidRPr="00066850" w:rsidRDefault="00DD337D" w:rsidP="004119CD">
            <w:r w:rsidRPr="00066850">
              <w:t>1. Количество воспитанников</w:t>
            </w:r>
          </w:p>
        </w:tc>
        <w:tc>
          <w:tcPr>
            <w:tcW w:w="956" w:type="dxa"/>
          </w:tcPr>
          <w:p w:rsidR="00DD337D" w:rsidRPr="00066850" w:rsidRDefault="00DD337D" w:rsidP="004119CD">
            <w:pPr>
              <w:jc w:val="center"/>
            </w:pPr>
            <w:r w:rsidRPr="00066850">
              <w:t>чел.</w:t>
            </w:r>
          </w:p>
        </w:tc>
        <w:tc>
          <w:tcPr>
            <w:tcW w:w="1362" w:type="dxa"/>
          </w:tcPr>
          <w:p w:rsidR="00DD337D" w:rsidRPr="00066850" w:rsidRDefault="00DD337D" w:rsidP="004119CD">
            <w:pPr>
              <w:jc w:val="center"/>
            </w:pPr>
            <w:r>
              <w:t>31</w:t>
            </w:r>
          </w:p>
        </w:tc>
        <w:tc>
          <w:tcPr>
            <w:tcW w:w="1518" w:type="dxa"/>
          </w:tcPr>
          <w:p w:rsidR="00DD337D" w:rsidRPr="00066850" w:rsidRDefault="00DD337D" w:rsidP="00B4420E">
            <w:pPr>
              <w:jc w:val="center"/>
            </w:pPr>
          </w:p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</w:tcPr>
          <w:p w:rsidR="00DD337D" w:rsidRPr="00066850" w:rsidRDefault="00DD337D" w:rsidP="004119CD">
            <w:r w:rsidRPr="00066850">
              <w:t>Статистический отчет</w:t>
            </w:r>
          </w:p>
        </w:tc>
      </w:tr>
      <w:tr w:rsidR="00DD337D" w:rsidRPr="000C2182" w:rsidTr="004119CD">
        <w:trPr>
          <w:gridAfter w:val="1"/>
          <w:wAfter w:w="1620" w:type="dxa"/>
        </w:trPr>
        <w:tc>
          <w:tcPr>
            <w:tcW w:w="2752" w:type="dxa"/>
          </w:tcPr>
          <w:p w:rsidR="00DD337D" w:rsidRPr="00066850" w:rsidRDefault="00DD337D" w:rsidP="004119CD">
            <w:r w:rsidRPr="00066850">
              <w:t>2.Количество групп</w:t>
            </w:r>
          </w:p>
        </w:tc>
        <w:tc>
          <w:tcPr>
            <w:tcW w:w="956" w:type="dxa"/>
          </w:tcPr>
          <w:p w:rsidR="00DD337D" w:rsidRPr="00066850" w:rsidRDefault="00DD337D" w:rsidP="004119CD">
            <w:pPr>
              <w:jc w:val="center"/>
            </w:pPr>
            <w:r w:rsidRPr="00066850">
              <w:t>шт.</w:t>
            </w:r>
          </w:p>
        </w:tc>
        <w:tc>
          <w:tcPr>
            <w:tcW w:w="1362" w:type="dxa"/>
          </w:tcPr>
          <w:p w:rsidR="00DD337D" w:rsidRPr="00066850" w:rsidRDefault="00DD337D" w:rsidP="004119CD">
            <w:pPr>
              <w:jc w:val="center"/>
            </w:pPr>
            <w:r>
              <w:t>1</w:t>
            </w:r>
          </w:p>
        </w:tc>
        <w:tc>
          <w:tcPr>
            <w:tcW w:w="1518" w:type="dxa"/>
          </w:tcPr>
          <w:p w:rsidR="00DD337D" w:rsidRPr="00066850" w:rsidRDefault="00DD337D" w:rsidP="00B4420E">
            <w:pPr>
              <w:jc w:val="center"/>
            </w:pPr>
          </w:p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  <w:tcBorders>
              <w:bottom w:val="single" w:sz="4" w:space="0" w:color="auto"/>
            </w:tcBorders>
          </w:tcPr>
          <w:p w:rsidR="00DD337D" w:rsidRPr="00066850" w:rsidRDefault="00DD337D" w:rsidP="004119CD">
            <w:r w:rsidRPr="00066850">
              <w:t>Статистический отчет</w:t>
            </w:r>
          </w:p>
        </w:tc>
      </w:tr>
      <w:tr w:rsidR="00DD337D" w:rsidRPr="000C2182" w:rsidTr="004119CD">
        <w:tc>
          <w:tcPr>
            <w:tcW w:w="5070" w:type="dxa"/>
            <w:gridSpan w:val="3"/>
          </w:tcPr>
          <w:p w:rsidR="00DD337D" w:rsidRPr="00066850" w:rsidRDefault="00DD337D" w:rsidP="004119CD">
            <w:r w:rsidRPr="00066850">
              <w:t>Качество оказываемой муниципальной услуги</w:t>
            </w:r>
          </w:p>
        </w:tc>
        <w:tc>
          <w:tcPr>
            <w:tcW w:w="1518" w:type="dxa"/>
          </w:tcPr>
          <w:p w:rsidR="00DD337D" w:rsidRPr="00066850" w:rsidRDefault="00DD337D" w:rsidP="00B4420E">
            <w:pPr>
              <w:jc w:val="center"/>
            </w:pPr>
          </w:p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  <w:tcBorders>
              <w:right w:val="single" w:sz="4" w:space="0" w:color="auto"/>
            </w:tcBorders>
          </w:tcPr>
          <w:p w:rsidR="00DD337D" w:rsidRPr="00066850" w:rsidRDefault="00DD337D" w:rsidP="004119CD"/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D337D" w:rsidRPr="000C2182" w:rsidRDefault="00DD337D" w:rsidP="004119CD">
            <w:pPr>
              <w:rPr>
                <w:sz w:val="26"/>
                <w:szCs w:val="26"/>
              </w:rPr>
            </w:pPr>
          </w:p>
        </w:tc>
      </w:tr>
      <w:tr w:rsidR="00DD337D" w:rsidRPr="000C2182" w:rsidTr="004119CD">
        <w:trPr>
          <w:gridAfter w:val="1"/>
          <w:wAfter w:w="1620" w:type="dxa"/>
        </w:trPr>
        <w:tc>
          <w:tcPr>
            <w:tcW w:w="2752" w:type="dxa"/>
          </w:tcPr>
          <w:p w:rsidR="00DD337D" w:rsidRPr="00066850" w:rsidRDefault="00DD337D" w:rsidP="004119CD">
            <w:r w:rsidRPr="00066850">
              <w:t>1.Доля специалистов, имеющих педагогическое образование</w:t>
            </w:r>
          </w:p>
        </w:tc>
        <w:tc>
          <w:tcPr>
            <w:tcW w:w="956" w:type="dxa"/>
          </w:tcPr>
          <w:p w:rsidR="00DD337D" w:rsidRPr="00066850" w:rsidRDefault="00DD337D" w:rsidP="004119CD"/>
          <w:p w:rsidR="00DD337D" w:rsidRPr="00066850" w:rsidRDefault="00DD337D" w:rsidP="004119CD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  <w:tcBorders>
              <w:bottom w:val="nil"/>
            </w:tcBorders>
          </w:tcPr>
          <w:p w:rsidR="00DD337D" w:rsidRDefault="00DD337D" w:rsidP="004119CD">
            <w:pPr>
              <w:jc w:val="center"/>
            </w:pPr>
          </w:p>
          <w:p w:rsidR="00AF64D7" w:rsidRPr="00066850" w:rsidRDefault="00AF64D7" w:rsidP="004119CD">
            <w:pPr>
              <w:jc w:val="center"/>
            </w:pPr>
            <w:r>
              <w:t>100</w:t>
            </w:r>
          </w:p>
        </w:tc>
        <w:tc>
          <w:tcPr>
            <w:tcW w:w="1518" w:type="dxa"/>
          </w:tcPr>
          <w:p w:rsidR="00DD337D" w:rsidRPr="00066850" w:rsidRDefault="00DD337D" w:rsidP="00B4420E">
            <w:pPr>
              <w:jc w:val="center"/>
            </w:pPr>
          </w:p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</w:tcPr>
          <w:p w:rsidR="00DD337D" w:rsidRPr="00066850" w:rsidRDefault="00DD337D" w:rsidP="004119CD">
            <w:r w:rsidRPr="00066850">
              <w:t>Тарификация</w:t>
            </w:r>
          </w:p>
        </w:tc>
      </w:tr>
      <w:tr w:rsidR="00DD337D" w:rsidRPr="000C2182" w:rsidTr="004119CD">
        <w:trPr>
          <w:gridAfter w:val="1"/>
          <w:wAfter w:w="1620" w:type="dxa"/>
        </w:trPr>
        <w:tc>
          <w:tcPr>
            <w:tcW w:w="2752" w:type="dxa"/>
          </w:tcPr>
          <w:p w:rsidR="00DD337D" w:rsidRPr="00066850" w:rsidRDefault="00DD337D" w:rsidP="004119CD">
            <w:r w:rsidRPr="00066850"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</w:tcPr>
          <w:p w:rsidR="00DD337D" w:rsidRPr="00066850" w:rsidRDefault="00DD337D" w:rsidP="004119CD"/>
          <w:p w:rsidR="00DD337D" w:rsidRPr="00066850" w:rsidRDefault="00DD337D" w:rsidP="004119CD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DD337D" w:rsidRPr="00066850" w:rsidTr="004119CD">
              <w:tc>
                <w:tcPr>
                  <w:tcW w:w="2340" w:type="dxa"/>
                </w:tcPr>
                <w:p w:rsidR="00DD337D" w:rsidRPr="00066850" w:rsidRDefault="00DD337D" w:rsidP="004119CD"/>
              </w:tc>
            </w:tr>
          </w:tbl>
          <w:p w:rsidR="00DD337D" w:rsidRPr="00066850" w:rsidRDefault="00DD337D" w:rsidP="004119CD">
            <w:pPr>
              <w:jc w:val="center"/>
            </w:pPr>
            <w:r w:rsidRPr="00066850">
              <w:t>96,6</w:t>
            </w:r>
          </w:p>
        </w:tc>
        <w:tc>
          <w:tcPr>
            <w:tcW w:w="1518" w:type="dxa"/>
          </w:tcPr>
          <w:p w:rsidR="00B4420E" w:rsidRPr="00066850" w:rsidRDefault="00B4420E" w:rsidP="00B4420E">
            <w:pPr>
              <w:jc w:val="center"/>
            </w:pPr>
          </w:p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</w:tcPr>
          <w:p w:rsidR="00DD337D" w:rsidRPr="00066850" w:rsidRDefault="00DD337D" w:rsidP="004119CD">
            <w:r w:rsidRPr="00066850">
              <w:t>Определяется по результатам опросов родителей</w:t>
            </w:r>
          </w:p>
        </w:tc>
      </w:tr>
      <w:tr w:rsidR="00DD337D" w:rsidRPr="000C2182" w:rsidTr="004119CD">
        <w:trPr>
          <w:gridAfter w:val="1"/>
          <w:wAfter w:w="1620" w:type="dxa"/>
        </w:trPr>
        <w:tc>
          <w:tcPr>
            <w:tcW w:w="2752" w:type="dxa"/>
          </w:tcPr>
          <w:p w:rsidR="00DD337D" w:rsidRPr="00066850" w:rsidRDefault="00B4420E" w:rsidP="004119CD">
            <w:r>
              <w:t>3</w:t>
            </w:r>
            <w:r w:rsidR="00DD337D" w:rsidRPr="00066850">
              <w:t>. Соблюдение рациона питания</w:t>
            </w:r>
          </w:p>
        </w:tc>
        <w:tc>
          <w:tcPr>
            <w:tcW w:w="956" w:type="dxa"/>
          </w:tcPr>
          <w:p w:rsidR="00DD337D" w:rsidRPr="00066850" w:rsidRDefault="00DD337D" w:rsidP="004119CD">
            <w:pPr>
              <w:jc w:val="center"/>
            </w:pPr>
            <w:r w:rsidRPr="00066850">
              <w:t>%</w:t>
            </w:r>
          </w:p>
        </w:tc>
        <w:tc>
          <w:tcPr>
            <w:tcW w:w="1362" w:type="dxa"/>
          </w:tcPr>
          <w:p w:rsidR="00DD337D" w:rsidRPr="00066850" w:rsidRDefault="00DD337D" w:rsidP="004119CD">
            <w:pPr>
              <w:jc w:val="center"/>
            </w:pPr>
            <w:r w:rsidRPr="00066850">
              <w:t>100</w:t>
            </w:r>
          </w:p>
        </w:tc>
        <w:tc>
          <w:tcPr>
            <w:tcW w:w="1518" w:type="dxa"/>
          </w:tcPr>
          <w:p w:rsidR="00DD337D" w:rsidRPr="00066850" w:rsidRDefault="00DD337D" w:rsidP="00B4420E">
            <w:pPr>
              <w:jc w:val="center"/>
            </w:pPr>
          </w:p>
        </w:tc>
        <w:tc>
          <w:tcPr>
            <w:tcW w:w="1620" w:type="dxa"/>
          </w:tcPr>
          <w:p w:rsidR="00DD337D" w:rsidRPr="00066850" w:rsidRDefault="00DD337D" w:rsidP="004119CD"/>
        </w:tc>
        <w:tc>
          <w:tcPr>
            <w:tcW w:w="1980" w:type="dxa"/>
          </w:tcPr>
          <w:p w:rsidR="00DD337D" w:rsidRPr="00066850" w:rsidRDefault="00DD337D" w:rsidP="004119CD">
            <w:r w:rsidRPr="00066850">
              <w:t>Определяется по результатам опросов родителей</w:t>
            </w:r>
          </w:p>
        </w:tc>
      </w:tr>
    </w:tbl>
    <w:p w:rsidR="00120F77" w:rsidRDefault="00DD337D" w:rsidP="00DD33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DD337D" w:rsidRDefault="00DD337D" w:rsidP="00120F7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DD337D" w:rsidRDefault="00DD337D" w:rsidP="00DD337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</w:t>
      </w:r>
      <w:r w:rsidRPr="00FC3A42">
        <w:rPr>
          <w:sz w:val="26"/>
          <w:szCs w:val="26"/>
        </w:rPr>
        <w:t>до 30 января очередного финансового года</w:t>
      </w:r>
      <w:r>
        <w:rPr>
          <w:sz w:val="26"/>
          <w:szCs w:val="26"/>
        </w:rPr>
        <w:t>.</w:t>
      </w:r>
    </w:p>
    <w:p w:rsidR="00120F77" w:rsidRPr="00FC3A42" w:rsidRDefault="00120F77" w:rsidP="00DD337D">
      <w:pPr>
        <w:spacing w:line="360" w:lineRule="auto"/>
        <w:ind w:firstLine="709"/>
        <w:jc w:val="both"/>
        <w:rPr>
          <w:sz w:val="26"/>
          <w:szCs w:val="26"/>
        </w:rPr>
      </w:pPr>
    </w:p>
    <w:p w:rsidR="00DD337D" w:rsidRDefault="00DD337D" w:rsidP="00DD33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DD337D" w:rsidRDefault="00DD337D" w:rsidP="00DD337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DD337D" w:rsidRDefault="00DD337D" w:rsidP="00DD337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- информацию о категориях физических лиц, являющихся потребителями муниципальной услуги;</w:t>
      </w:r>
    </w:p>
    <w:p w:rsidR="00DD337D" w:rsidRDefault="00DD337D" w:rsidP="00DD337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F3707A" w:rsidRDefault="00F3707A" w:rsidP="00DD337D">
      <w:pPr>
        <w:spacing w:line="360" w:lineRule="auto"/>
        <w:ind w:firstLine="708"/>
        <w:jc w:val="both"/>
        <w:rPr>
          <w:sz w:val="26"/>
          <w:szCs w:val="26"/>
        </w:rPr>
      </w:pPr>
    </w:p>
    <w:p w:rsidR="00DD337D" w:rsidRDefault="00DD337D" w:rsidP="00DD337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DD337D" w:rsidRDefault="00DD337D" w:rsidP="00DD337D"/>
    <w:p w:rsidR="00DC56A3" w:rsidRDefault="00DC56A3"/>
    <w:sectPr w:rsidR="00DC56A3" w:rsidSect="00120F77">
      <w:pgSz w:w="11906" w:h="16838"/>
      <w:pgMar w:top="567" w:right="424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37D"/>
    <w:rsid w:val="000924F6"/>
    <w:rsid w:val="00101A91"/>
    <w:rsid w:val="00120F77"/>
    <w:rsid w:val="001357F1"/>
    <w:rsid w:val="00190FA8"/>
    <w:rsid w:val="00230DCC"/>
    <w:rsid w:val="00280DEF"/>
    <w:rsid w:val="0041627B"/>
    <w:rsid w:val="00481BAA"/>
    <w:rsid w:val="004E5689"/>
    <w:rsid w:val="0073392D"/>
    <w:rsid w:val="0092144C"/>
    <w:rsid w:val="00A7695A"/>
    <w:rsid w:val="00AA27C1"/>
    <w:rsid w:val="00AE79D0"/>
    <w:rsid w:val="00AF64D7"/>
    <w:rsid w:val="00B4420E"/>
    <w:rsid w:val="00BF645A"/>
    <w:rsid w:val="00C37842"/>
    <w:rsid w:val="00C631E6"/>
    <w:rsid w:val="00C92FC9"/>
    <w:rsid w:val="00D57F88"/>
    <w:rsid w:val="00DA5E51"/>
    <w:rsid w:val="00DC56A3"/>
    <w:rsid w:val="00DD09F1"/>
    <w:rsid w:val="00DD337D"/>
    <w:rsid w:val="00EC4B7B"/>
    <w:rsid w:val="00F37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3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3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A8A7F-4155-49DB-9E75-85E60CC4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2012-01-14T02:28:00Z</cp:lastPrinted>
  <dcterms:created xsi:type="dcterms:W3CDTF">2012-01-10T07:32:00Z</dcterms:created>
  <dcterms:modified xsi:type="dcterms:W3CDTF">2012-01-14T02:30:00Z</dcterms:modified>
</cp:coreProperties>
</file>